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9A74" w14:textId="77777777" w:rsidR="00731E8D" w:rsidRDefault="00731E8D" w:rsidP="00731E8D">
      <w:pPr>
        <w:ind w:firstLine="720"/>
        <w:jc w:val="both"/>
        <w:rPr>
          <w:rFonts w:ascii="Garamond" w:hAnsi="Garamond" w:cs="Arial"/>
          <w:lang w:val="en"/>
        </w:rPr>
      </w:pPr>
    </w:p>
    <w:p w14:paraId="4014F3D7" w14:textId="77777777" w:rsidR="00731E8D" w:rsidRDefault="00731E8D" w:rsidP="00731E8D">
      <w:pPr>
        <w:ind w:firstLine="720"/>
        <w:jc w:val="both"/>
        <w:rPr>
          <w:rFonts w:ascii="Garamond" w:hAnsi="Garamond" w:cs="Arial"/>
          <w:lang w:val="en"/>
        </w:rPr>
      </w:pPr>
      <w:r w:rsidRPr="00731E8D">
        <w:rPr>
          <w:rFonts w:ascii="Garamond" w:hAnsi="Garamond" w:cs="Arial"/>
          <w:lang w:val="en"/>
        </w:rPr>
        <w:t>Bronx Council for Environmental Quality (</w:t>
      </w:r>
      <w:hyperlink r:id="rId6" w:history="1">
        <w:r w:rsidRPr="00731E8D">
          <w:rPr>
            <w:rStyle w:val="Hyperlink"/>
            <w:rFonts w:ascii="Garamond" w:hAnsi="Garamond" w:cs="Arial"/>
            <w:lang w:val="en"/>
          </w:rPr>
          <w:t>www.bceq.org</w:t>
        </w:r>
      </w:hyperlink>
      <w:r w:rsidRPr="00731E8D">
        <w:rPr>
          <w:rFonts w:ascii="Garamond" w:hAnsi="Garamond" w:cs="Arial"/>
          <w:lang w:val="en"/>
        </w:rPr>
        <w:t>)</w:t>
      </w:r>
      <w:r>
        <w:rPr>
          <w:rFonts w:ascii="Garamond" w:hAnsi="Garamond" w:cs="Arial"/>
          <w:lang w:val="en"/>
        </w:rPr>
        <w:t xml:space="preserve"> </w:t>
      </w:r>
      <w:r w:rsidRPr="00731E8D">
        <w:rPr>
          <w:rFonts w:ascii="Garamond" w:hAnsi="Garamond" w:cs="Arial"/>
          <w:lang w:val="en"/>
        </w:rPr>
        <w:t xml:space="preserve">present this community-driven conversation to </w:t>
      </w:r>
      <w:r>
        <w:rPr>
          <w:rFonts w:ascii="Garamond" w:hAnsi="Garamond" w:cs="Arial"/>
          <w:lang w:val="en"/>
        </w:rPr>
        <w:t xml:space="preserve">work toward </w:t>
      </w:r>
      <w:r w:rsidRPr="00731E8D">
        <w:rPr>
          <w:rFonts w:ascii="Garamond" w:hAnsi="Garamond" w:cs="Arial"/>
          <w:lang w:val="en"/>
        </w:rPr>
        <w:t>a plan that protects the urban built environment by using nature to improve ecosystem services.  This highlight</w:t>
      </w:r>
      <w:r>
        <w:rPr>
          <w:rFonts w:ascii="Garamond" w:hAnsi="Garamond" w:cs="Arial"/>
          <w:lang w:val="en"/>
        </w:rPr>
        <w:t>s</w:t>
      </w:r>
      <w:r w:rsidRPr="00731E8D">
        <w:rPr>
          <w:rFonts w:ascii="Garamond" w:hAnsi="Garamond" w:cs="Arial"/>
          <w:lang w:val="en"/>
        </w:rPr>
        <w:t xml:space="preserve"> critical and sustainable steps to reduce the high cost of increasing electricity to cool residents in response to managing forecasted 3-day-100-degree heat waves.  </w:t>
      </w:r>
      <w:r>
        <w:rPr>
          <w:rFonts w:ascii="Garamond" w:hAnsi="Garamond" w:cs="Arial"/>
          <w:lang w:val="en"/>
        </w:rPr>
        <w:t xml:space="preserve">Combined with clean energy goals, </w:t>
      </w:r>
      <w:r w:rsidRPr="00731E8D">
        <w:rPr>
          <w:rFonts w:ascii="Garamond" w:hAnsi="Garamond" w:cs="Arial"/>
          <w:lang w:val="en"/>
        </w:rPr>
        <w:t>put nature first for an answer of how to remove CO</w:t>
      </w:r>
      <w:r w:rsidRPr="00731E8D">
        <w:rPr>
          <w:rFonts w:ascii="Garamond" w:hAnsi="Garamond" w:cs="Arial"/>
          <w:vertAlign w:val="subscript"/>
          <w:lang w:val="en"/>
        </w:rPr>
        <w:t>2</w:t>
      </w:r>
      <w:r>
        <w:rPr>
          <w:rFonts w:ascii="Garamond" w:hAnsi="Garamond" w:cs="Arial"/>
          <w:lang w:val="en"/>
        </w:rPr>
        <w:t>.</w:t>
      </w:r>
    </w:p>
    <w:p w14:paraId="70E47D52" w14:textId="084AFE93" w:rsidR="00731E8D" w:rsidRPr="00731E8D" w:rsidRDefault="00731E8D" w:rsidP="00731E8D">
      <w:pPr>
        <w:ind w:firstLine="720"/>
        <w:jc w:val="both"/>
        <w:rPr>
          <w:rFonts w:ascii="Garamond" w:hAnsi="Garamond" w:cs="Arial"/>
          <w:lang w:val="en"/>
        </w:rPr>
      </w:pPr>
      <w:r w:rsidRPr="00731E8D">
        <w:rPr>
          <w:rFonts w:ascii="Garamond" w:hAnsi="Garamond" w:cs="Arial"/>
          <w:lang w:val="en"/>
        </w:rPr>
        <w:t xml:space="preserve"> </w:t>
      </w:r>
    </w:p>
    <w:p w14:paraId="40FB618F" w14:textId="77777777" w:rsidR="00731E8D" w:rsidRDefault="00731E8D" w:rsidP="00731E8D">
      <w:pPr>
        <w:ind w:firstLine="720"/>
        <w:jc w:val="both"/>
        <w:rPr>
          <w:rFonts w:ascii="Garamond" w:hAnsi="Garamond" w:cs="Arial"/>
          <w:lang w:val="en"/>
        </w:rPr>
      </w:pPr>
      <w:r w:rsidRPr="00731E8D">
        <w:rPr>
          <w:rFonts w:ascii="Garamond" w:hAnsi="Garamond" w:cs="Arial"/>
          <w:lang w:val="en"/>
        </w:rPr>
        <w:t xml:space="preserve">By doubling down on greening, with the added requirement of regular maintenance routines, the level of carbon sinks and biodiversity will increase and help offset current levels of heat island effects. This means greening and using natural green structures on land and other hardened areas to energize to the point of creating 30% protected forest, local GI, wetlands, and </w:t>
      </w:r>
      <w:r>
        <w:rPr>
          <w:rFonts w:ascii="Garamond" w:hAnsi="Garamond" w:cs="Arial"/>
          <w:lang w:val="en"/>
        </w:rPr>
        <w:t xml:space="preserve">improve </w:t>
      </w:r>
      <w:r w:rsidRPr="00731E8D">
        <w:rPr>
          <w:rFonts w:ascii="Garamond" w:hAnsi="Garamond" w:cs="Arial"/>
          <w:lang w:val="en"/>
        </w:rPr>
        <w:t>the 500 miles of shorelines in NYC.</w:t>
      </w:r>
    </w:p>
    <w:p w14:paraId="08A8B2C5" w14:textId="7EDB5FE9" w:rsidR="00731E8D" w:rsidRPr="00731E8D" w:rsidRDefault="00731E8D" w:rsidP="00731E8D">
      <w:pPr>
        <w:ind w:firstLine="720"/>
        <w:jc w:val="both"/>
        <w:rPr>
          <w:rFonts w:ascii="Garamond" w:hAnsi="Garamond" w:cs="Arial"/>
          <w:lang w:val="en"/>
        </w:rPr>
      </w:pPr>
      <w:r w:rsidRPr="00731E8D">
        <w:rPr>
          <w:rFonts w:ascii="Garamond" w:hAnsi="Garamond" w:cs="Arial"/>
          <w:lang w:val="en"/>
        </w:rPr>
        <w:t xml:space="preserve"> </w:t>
      </w:r>
    </w:p>
    <w:p w14:paraId="4ADEEC55" w14:textId="3DB7F5F9" w:rsidR="00731E8D" w:rsidRPr="00731E8D" w:rsidRDefault="00731E8D" w:rsidP="00731E8D">
      <w:pPr>
        <w:ind w:firstLine="720"/>
        <w:jc w:val="both"/>
        <w:rPr>
          <w:rFonts w:ascii="Garamond" w:hAnsi="Garamond" w:cs="Arial"/>
          <w:lang w:val="en"/>
        </w:rPr>
      </w:pPr>
      <w:r>
        <w:rPr>
          <w:rFonts w:ascii="Garamond" w:hAnsi="Garamond" w:cs="Arial"/>
          <w:lang w:val="en"/>
        </w:rPr>
        <w:t>Cho</w:t>
      </w:r>
      <w:r w:rsidRPr="00731E8D">
        <w:rPr>
          <w:rFonts w:ascii="Garamond" w:hAnsi="Garamond" w:cs="Arial"/>
          <w:lang w:val="en"/>
        </w:rPr>
        <w:t>ose to prioritize natural green parks and open spaces because green works faster than clean energy to remove CO</w:t>
      </w:r>
      <w:r w:rsidRPr="00731E8D">
        <w:rPr>
          <w:rFonts w:ascii="Garamond" w:hAnsi="Garamond" w:cs="Arial"/>
          <w:vertAlign w:val="subscript"/>
          <w:lang w:val="en"/>
        </w:rPr>
        <w:t>2</w:t>
      </w:r>
      <w:r w:rsidRPr="00731E8D">
        <w:rPr>
          <w:rFonts w:ascii="Garamond" w:hAnsi="Garamond" w:cs="Arial"/>
          <w:lang w:val="en"/>
        </w:rPr>
        <w:t xml:space="preserve"> – cleaning air, managing runoff on land, reduce flooding, and lower the fire risk in our natural areas. To meet the City’s goal of reducing greenhouse gases, </w:t>
      </w:r>
      <w:r>
        <w:rPr>
          <w:rFonts w:ascii="Garamond" w:hAnsi="Garamond" w:cs="Arial"/>
          <w:lang w:val="en"/>
        </w:rPr>
        <w:t xml:space="preserve">more productive </w:t>
      </w:r>
      <w:r w:rsidRPr="00731E8D">
        <w:rPr>
          <w:rFonts w:ascii="Garamond" w:hAnsi="Garamond" w:cs="Arial"/>
          <w:lang w:val="en"/>
        </w:rPr>
        <w:t>natural features</w:t>
      </w:r>
      <w:r>
        <w:rPr>
          <w:rFonts w:ascii="Garamond" w:hAnsi="Garamond" w:cs="Arial"/>
          <w:lang w:val="en"/>
        </w:rPr>
        <w:t xml:space="preserve"> – water, air, and soil --</w:t>
      </w:r>
      <w:r w:rsidRPr="00731E8D">
        <w:rPr>
          <w:rFonts w:ascii="Garamond" w:hAnsi="Garamond" w:cs="Arial"/>
          <w:lang w:val="en"/>
        </w:rPr>
        <w:t xml:space="preserve"> must be restored</w:t>
      </w:r>
      <w:r>
        <w:rPr>
          <w:rFonts w:ascii="Garamond" w:hAnsi="Garamond" w:cs="Arial"/>
          <w:lang w:val="en"/>
        </w:rPr>
        <w:t xml:space="preserve"> and</w:t>
      </w:r>
      <w:r w:rsidRPr="00731E8D">
        <w:rPr>
          <w:rFonts w:ascii="Garamond" w:hAnsi="Garamond" w:cs="Arial"/>
          <w:lang w:val="en"/>
        </w:rPr>
        <w:t xml:space="preserve"> protected</w:t>
      </w:r>
      <w:r>
        <w:rPr>
          <w:rFonts w:ascii="Garamond" w:hAnsi="Garamond" w:cs="Arial"/>
          <w:lang w:val="en"/>
        </w:rPr>
        <w:t>, ASAP</w:t>
      </w:r>
      <w:r w:rsidRPr="00731E8D">
        <w:rPr>
          <w:rFonts w:ascii="Garamond" w:hAnsi="Garamond" w:cs="Arial"/>
          <w:lang w:val="en"/>
        </w:rPr>
        <w:t xml:space="preserve">. </w:t>
      </w:r>
    </w:p>
    <w:p w14:paraId="683011AE" w14:textId="77777777" w:rsidR="007E2D13" w:rsidRDefault="007E2D13" w:rsidP="000E7227">
      <w:pPr>
        <w:rPr>
          <w:rFonts w:ascii="Garamond" w:hAnsi="Garamond"/>
          <w:sz w:val="24"/>
          <w:szCs w:val="24"/>
          <w:lang w:val="en"/>
        </w:rPr>
      </w:pPr>
    </w:p>
    <w:p w14:paraId="4BDC5EE2" w14:textId="0432483D" w:rsidR="000E7227" w:rsidRPr="00B80A9D" w:rsidRDefault="000E7227" w:rsidP="000E7227">
      <w:pPr>
        <w:rPr>
          <w:rFonts w:ascii="Garamond" w:hAnsi="Garamond"/>
          <w:b/>
          <w:bCs/>
          <w:sz w:val="24"/>
          <w:szCs w:val="24"/>
          <w:lang w:val="en"/>
        </w:rPr>
      </w:pPr>
      <w:r w:rsidRPr="00B80A9D">
        <w:rPr>
          <w:rFonts w:ascii="Garamond" w:hAnsi="Garamond"/>
          <w:b/>
          <w:bCs/>
          <w:sz w:val="24"/>
          <w:szCs w:val="24"/>
          <w:lang w:val="en"/>
        </w:rPr>
        <w:t>BCEQ REPORTS:</w:t>
      </w:r>
    </w:p>
    <w:p w14:paraId="4E5A713D" w14:textId="1144C492" w:rsidR="000E7227" w:rsidRPr="000E7227" w:rsidRDefault="000E7227" w:rsidP="007E2D13">
      <w:pPr>
        <w:ind w:left="720" w:hanging="720"/>
        <w:rPr>
          <w:rFonts w:ascii="Garamond" w:hAnsi="Garamond"/>
          <w:sz w:val="24"/>
          <w:szCs w:val="24"/>
          <w:lang w:val="en"/>
        </w:rPr>
      </w:pPr>
      <w:r w:rsidRPr="000E7227">
        <w:rPr>
          <w:rFonts w:ascii="Garamond" w:hAnsi="Garamond"/>
          <w:sz w:val="24"/>
          <w:szCs w:val="24"/>
          <w:lang w:val="en"/>
        </w:rPr>
        <w:t>•</w:t>
      </w:r>
      <w:r w:rsidRPr="000E7227">
        <w:rPr>
          <w:rFonts w:ascii="Garamond" w:hAnsi="Garamond"/>
          <w:sz w:val="24"/>
          <w:szCs w:val="24"/>
          <w:lang w:val="en"/>
        </w:rPr>
        <w:tab/>
        <w:t>Amalgamated Hilltop Project and Research</w:t>
      </w:r>
      <w:r w:rsidR="007E2D13">
        <w:rPr>
          <w:rFonts w:ascii="Garamond" w:hAnsi="Garamond"/>
          <w:sz w:val="24"/>
          <w:szCs w:val="24"/>
          <w:lang w:val="en"/>
        </w:rPr>
        <w:t xml:space="preserve"> - </w:t>
      </w:r>
      <w:hyperlink r:id="rId7" w:history="1">
        <w:r w:rsidR="007E2D13" w:rsidRPr="005C5814">
          <w:rPr>
            <w:rStyle w:val="Hyperlink"/>
            <w:rFonts w:ascii="Garamond" w:hAnsi="Garamond"/>
            <w:sz w:val="24"/>
            <w:szCs w:val="24"/>
            <w:lang w:val="en"/>
          </w:rPr>
          <w:t>http://www.bceq.org/wp-content/uploads/2018/10/Harlem-River-Hilltop-online-1.pdf</w:t>
        </w:r>
      </w:hyperlink>
      <w:r>
        <w:rPr>
          <w:rFonts w:ascii="Garamond" w:hAnsi="Garamond"/>
          <w:sz w:val="24"/>
          <w:szCs w:val="24"/>
          <w:lang w:val="en"/>
        </w:rPr>
        <w:t xml:space="preserve"> </w:t>
      </w:r>
    </w:p>
    <w:p w14:paraId="5041C442" w14:textId="6A75593E" w:rsidR="000E7227" w:rsidRPr="000E7227" w:rsidRDefault="000E7227" w:rsidP="007E2D13">
      <w:pPr>
        <w:ind w:left="720" w:hanging="720"/>
        <w:rPr>
          <w:rFonts w:ascii="Garamond" w:hAnsi="Garamond"/>
          <w:sz w:val="24"/>
          <w:szCs w:val="24"/>
          <w:lang w:val="en"/>
        </w:rPr>
      </w:pPr>
      <w:r w:rsidRPr="000E7227">
        <w:rPr>
          <w:rFonts w:ascii="Garamond" w:hAnsi="Garamond"/>
          <w:sz w:val="24"/>
          <w:szCs w:val="24"/>
          <w:lang w:val="en"/>
        </w:rPr>
        <w:t>•</w:t>
      </w:r>
      <w:r w:rsidRPr="000E7227">
        <w:rPr>
          <w:rFonts w:ascii="Garamond" w:hAnsi="Garamond"/>
          <w:sz w:val="24"/>
          <w:szCs w:val="24"/>
          <w:lang w:val="en"/>
        </w:rPr>
        <w:tab/>
        <w:t>Treat Rain like a Natural Resource</w:t>
      </w:r>
      <w:r w:rsidR="007E2D13">
        <w:rPr>
          <w:rFonts w:ascii="Garamond" w:hAnsi="Garamond"/>
          <w:sz w:val="24"/>
          <w:szCs w:val="24"/>
          <w:lang w:val="en"/>
        </w:rPr>
        <w:t xml:space="preserve"> - </w:t>
      </w:r>
      <w:hyperlink r:id="rId8" w:history="1">
        <w:r w:rsidR="007E2D13" w:rsidRPr="005C5814">
          <w:rPr>
            <w:rStyle w:val="Hyperlink"/>
            <w:rFonts w:ascii="Garamond" w:hAnsi="Garamond"/>
            <w:sz w:val="24"/>
            <w:szCs w:val="24"/>
            <w:lang w:val="en"/>
          </w:rPr>
          <w:t>https://bceq.org/2022/04/02/treat-rain-like-a-natural-resource/</w:t>
        </w:r>
      </w:hyperlink>
      <w:r>
        <w:rPr>
          <w:rFonts w:ascii="Garamond" w:hAnsi="Garamond"/>
          <w:sz w:val="24"/>
          <w:szCs w:val="24"/>
          <w:lang w:val="en"/>
        </w:rPr>
        <w:t xml:space="preserve"> </w:t>
      </w:r>
    </w:p>
    <w:p w14:paraId="76C676A6" w14:textId="77777777" w:rsidR="007E2D13" w:rsidRDefault="007E2D13" w:rsidP="000E7227">
      <w:pPr>
        <w:rPr>
          <w:rFonts w:ascii="Garamond" w:hAnsi="Garamond"/>
          <w:sz w:val="24"/>
          <w:szCs w:val="24"/>
          <w:lang w:val="en"/>
        </w:rPr>
      </w:pPr>
    </w:p>
    <w:p w14:paraId="0612E588" w14:textId="2051A227" w:rsidR="000E7227" w:rsidRPr="000E7227" w:rsidRDefault="000E7227" w:rsidP="000E7227">
      <w:pPr>
        <w:rPr>
          <w:rFonts w:ascii="Garamond" w:hAnsi="Garamond"/>
          <w:sz w:val="24"/>
          <w:szCs w:val="24"/>
          <w:lang w:val="en"/>
        </w:rPr>
      </w:pPr>
      <w:r w:rsidRPr="00B80A9D">
        <w:rPr>
          <w:rFonts w:ascii="Garamond" w:hAnsi="Garamond"/>
          <w:b/>
          <w:bCs/>
          <w:sz w:val="24"/>
          <w:szCs w:val="24"/>
          <w:lang w:val="en"/>
        </w:rPr>
        <w:t>PARKS REPORTS</w:t>
      </w:r>
      <w:r w:rsidRPr="000E7227">
        <w:rPr>
          <w:rFonts w:ascii="Garamond" w:hAnsi="Garamond"/>
          <w:sz w:val="24"/>
          <w:szCs w:val="24"/>
          <w:lang w:val="en"/>
        </w:rPr>
        <w:t>: benefits of Tree Canopies, Natural Areas, Stormwater Management, Wetlands</w:t>
      </w:r>
    </w:p>
    <w:p w14:paraId="1DFC45CF" w14:textId="24F89CD1" w:rsidR="000E7227" w:rsidRPr="000E7227" w:rsidRDefault="000E7227" w:rsidP="000E7227">
      <w:pPr>
        <w:rPr>
          <w:rFonts w:ascii="Garamond" w:hAnsi="Garamond"/>
          <w:sz w:val="24"/>
          <w:szCs w:val="24"/>
          <w:lang w:val="en"/>
        </w:rPr>
      </w:pPr>
      <w:r w:rsidRPr="000E7227">
        <w:rPr>
          <w:rFonts w:ascii="Garamond" w:hAnsi="Garamond"/>
          <w:sz w:val="24"/>
          <w:szCs w:val="24"/>
          <w:lang w:val="en"/>
        </w:rPr>
        <w:t>•</w:t>
      </w:r>
      <w:r w:rsidRPr="000E7227">
        <w:rPr>
          <w:rFonts w:ascii="Garamond" w:hAnsi="Garamond"/>
          <w:sz w:val="24"/>
          <w:szCs w:val="24"/>
          <w:lang w:val="en"/>
        </w:rPr>
        <w:tab/>
        <w:t xml:space="preserve">Trees - </w:t>
      </w:r>
      <w:hyperlink r:id="rId9" w:history="1">
        <w:r w:rsidRPr="00A44DA2">
          <w:rPr>
            <w:rStyle w:val="Hyperlink"/>
            <w:rFonts w:ascii="Garamond" w:hAnsi="Garamond"/>
            <w:sz w:val="24"/>
            <w:szCs w:val="24"/>
            <w:lang w:val="en"/>
          </w:rPr>
          <w:t>https://tree-map.nycgovparks.org/tree-map</w:t>
        </w:r>
      </w:hyperlink>
      <w:r>
        <w:rPr>
          <w:rFonts w:ascii="Garamond" w:hAnsi="Garamond"/>
          <w:sz w:val="24"/>
          <w:szCs w:val="24"/>
          <w:lang w:val="en"/>
        </w:rPr>
        <w:t xml:space="preserve"> </w:t>
      </w:r>
    </w:p>
    <w:p w14:paraId="720EE0E6" w14:textId="131710F4" w:rsidR="000E7227" w:rsidRPr="000E7227" w:rsidRDefault="000E7227" w:rsidP="000E7227">
      <w:pPr>
        <w:rPr>
          <w:rFonts w:ascii="Garamond" w:hAnsi="Garamond"/>
          <w:sz w:val="24"/>
          <w:szCs w:val="24"/>
          <w:lang w:val="en"/>
        </w:rPr>
      </w:pPr>
      <w:r w:rsidRPr="000E7227">
        <w:rPr>
          <w:rFonts w:ascii="Garamond" w:hAnsi="Garamond"/>
          <w:sz w:val="24"/>
          <w:szCs w:val="24"/>
          <w:lang w:val="en"/>
        </w:rPr>
        <w:t>•</w:t>
      </w:r>
      <w:r w:rsidRPr="000E7227">
        <w:rPr>
          <w:rFonts w:ascii="Garamond" w:hAnsi="Garamond"/>
          <w:sz w:val="24"/>
          <w:szCs w:val="24"/>
          <w:lang w:val="en"/>
        </w:rPr>
        <w:tab/>
        <w:t xml:space="preserve">Natural Areas - </w:t>
      </w:r>
      <w:hyperlink r:id="rId10" w:history="1">
        <w:r w:rsidRPr="00A44DA2">
          <w:rPr>
            <w:rStyle w:val="Hyperlink"/>
            <w:rFonts w:ascii="Garamond" w:hAnsi="Garamond"/>
            <w:sz w:val="24"/>
            <w:szCs w:val="24"/>
            <w:lang w:val="en"/>
          </w:rPr>
          <w:t>https://naturalareasnyc.org/nyc-nature-map/</w:t>
        </w:r>
      </w:hyperlink>
      <w:r>
        <w:rPr>
          <w:rFonts w:ascii="Garamond" w:hAnsi="Garamond"/>
          <w:sz w:val="24"/>
          <w:szCs w:val="24"/>
          <w:lang w:val="en"/>
        </w:rPr>
        <w:t xml:space="preserve"> </w:t>
      </w:r>
      <w:r w:rsidRPr="000E7227">
        <w:rPr>
          <w:rFonts w:ascii="Garamond" w:hAnsi="Garamond"/>
          <w:sz w:val="24"/>
          <w:szCs w:val="24"/>
          <w:lang w:val="en"/>
        </w:rPr>
        <w:t xml:space="preserve"> </w:t>
      </w:r>
      <w:r>
        <w:rPr>
          <w:rFonts w:ascii="Garamond" w:hAnsi="Garamond"/>
          <w:sz w:val="24"/>
          <w:szCs w:val="24"/>
          <w:lang w:val="en"/>
        </w:rPr>
        <w:t xml:space="preserve"> </w:t>
      </w:r>
    </w:p>
    <w:p w14:paraId="3FD6DB6E" w14:textId="08655286" w:rsidR="000E7227" w:rsidRPr="000E7227" w:rsidRDefault="000E7227" w:rsidP="007E2D13">
      <w:pPr>
        <w:ind w:left="720" w:hanging="720"/>
        <w:rPr>
          <w:rFonts w:ascii="Garamond" w:hAnsi="Garamond"/>
          <w:sz w:val="24"/>
          <w:szCs w:val="24"/>
          <w:lang w:val="en"/>
        </w:rPr>
      </w:pPr>
      <w:r w:rsidRPr="000E7227">
        <w:rPr>
          <w:rFonts w:ascii="Garamond" w:hAnsi="Garamond"/>
          <w:sz w:val="24"/>
          <w:szCs w:val="24"/>
          <w:lang w:val="en"/>
        </w:rPr>
        <w:t>•</w:t>
      </w:r>
      <w:r w:rsidRPr="000E7227">
        <w:rPr>
          <w:rFonts w:ascii="Garamond" w:hAnsi="Garamond"/>
          <w:sz w:val="24"/>
          <w:szCs w:val="24"/>
          <w:lang w:val="en"/>
        </w:rPr>
        <w:tab/>
        <w:t xml:space="preserve">Stormwater Management - </w:t>
      </w:r>
      <w:hyperlink r:id="rId11" w:history="1">
        <w:r w:rsidR="007E2D13" w:rsidRPr="005C5814">
          <w:rPr>
            <w:rStyle w:val="Hyperlink"/>
            <w:rFonts w:ascii="Garamond" w:hAnsi="Garamond"/>
            <w:sz w:val="24"/>
            <w:szCs w:val="24"/>
            <w:lang w:val="en"/>
          </w:rPr>
          <w:t>https://naturalareasnyc.org/stormwater-management-nature-steps-up-where-city-infrastructure-falls-short/</w:t>
        </w:r>
      </w:hyperlink>
      <w:r>
        <w:rPr>
          <w:rFonts w:ascii="Garamond" w:hAnsi="Garamond"/>
          <w:sz w:val="24"/>
          <w:szCs w:val="24"/>
          <w:lang w:val="en"/>
        </w:rPr>
        <w:t xml:space="preserve"> </w:t>
      </w:r>
    </w:p>
    <w:p w14:paraId="30ACD8D0" w14:textId="1419DD10" w:rsidR="000E7227" w:rsidRPr="000E7227" w:rsidRDefault="000E7227" w:rsidP="007E2D13">
      <w:pPr>
        <w:ind w:left="720" w:hanging="720"/>
        <w:rPr>
          <w:rFonts w:ascii="Garamond" w:hAnsi="Garamond"/>
          <w:sz w:val="24"/>
          <w:szCs w:val="24"/>
          <w:lang w:val="en"/>
        </w:rPr>
      </w:pPr>
      <w:r w:rsidRPr="000E7227">
        <w:rPr>
          <w:rFonts w:ascii="Garamond" w:hAnsi="Garamond"/>
          <w:sz w:val="24"/>
          <w:szCs w:val="24"/>
          <w:lang w:val="en"/>
        </w:rPr>
        <w:t>•</w:t>
      </w:r>
      <w:r w:rsidRPr="000E7227">
        <w:rPr>
          <w:rFonts w:ascii="Garamond" w:hAnsi="Garamond"/>
          <w:sz w:val="24"/>
          <w:szCs w:val="24"/>
          <w:lang w:val="en"/>
        </w:rPr>
        <w:tab/>
        <w:t xml:space="preserve">Wetlands - </w:t>
      </w:r>
      <w:hyperlink r:id="rId12" w:history="1">
        <w:r w:rsidR="007E2D13" w:rsidRPr="005C5814">
          <w:rPr>
            <w:rStyle w:val="Hyperlink"/>
            <w:rFonts w:ascii="Garamond" w:hAnsi="Garamond"/>
            <w:sz w:val="24"/>
            <w:szCs w:val="24"/>
            <w:lang w:val="en"/>
          </w:rPr>
          <w:t>https://naturalareasnyc.org/4-different-types-of-wetlands-and-where-in-nyc-to-visit-them/</w:t>
        </w:r>
      </w:hyperlink>
      <w:r>
        <w:rPr>
          <w:rFonts w:ascii="Garamond" w:hAnsi="Garamond"/>
          <w:sz w:val="24"/>
          <w:szCs w:val="24"/>
          <w:lang w:val="en"/>
        </w:rPr>
        <w:t xml:space="preserve"> </w:t>
      </w:r>
      <w:r w:rsidRPr="000E7227">
        <w:rPr>
          <w:rFonts w:ascii="Garamond" w:hAnsi="Garamond"/>
          <w:sz w:val="24"/>
          <w:szCs w:val="24"/>
          <w:lang w:val="en"/>
        </w:rPr>
        <w:t xml:space="preserve"> </w:t>
      </w:r>
    </w:p>
    <w:p w14:paraId="720672D5" w14:textId="77777777" w:rsidR="000E7227" w:rsidRPr="000E7227" w:rsidRDefault="000E7227" w:rsidP="000E7227">
      <w:pPr>
        <w:rPr>
          <w:rFonts w:ascii="Garamond" w:hAnsi="Garamond"/>
          <w:sz w:val="24"/>
          <w:szCs w:val="24"/>
          <w:lang w:val="en"/>
        </w:rPr>
      </w:pPr>
    </w:p>
    <w:p w14:paraId="7C705C52" w14:textId="5560DCAC" w:rsidR="000E7227" w:rsidRPr="000E7227" w:rsidRDefault="000E7227" w:rsidP="007E2D13">
      <w:pPr>
        <w:rPr>
          <w:rFonts w:ascii="Garamond" w:hAnsi="Garamond"/>
          <w:sz w:val="24"/>
          <w:szCs w:val="24"/>
          <w:lang w:val="en"/>
        </w:rPr>
      </w:pPr>
      <w:r w:rsidRPr="00B80A9D">
        <w:rPr>
          <w:rFonts w:ascii="Garamond" w:hAnsi="Garamond"/>
          <w:b/>
          <w:bCs/>
          <w:sz w:val="24"/>
          <w:szCs w:val="24"/>
          <w:lang w:val="en"/>
        </w:rPr>
        <w:t>DEP REPORTS</w:t>
      </w:r>
      <w:r w:rsidRPr="000E7227">
        <w:rPr>
          <w:rFonts w:ascii="Garamond" w:hAnsi="Garamond"/>
          <w:sz w:val="24"/>
          <w:szCs w:val="24"/>
          <w:lang w:val="en"/>
        </w:rPr>
        <w:t xml:space="preserve"> – Green Infrastructure from CSOs to Cloudburst Management, Tibbetts Brook</w:t>
      </w:r>
    </w:p>
    <w:p w14:paraId="7D92BB3C" w14:textId="379D9D7F" w:rsidR="000E7227" w:rsidRPr="000E7227" w:rsidRDefault="000E7227" w:rsidP="000E7227">
      <w:pPr>
        <w:rPr>
          <w:rFonts w:ascii="Garamond" w:hAnsi="Garamond"/>
          <w:sz w:val="24"/>
          <w:szCs w:val="24"/>
          <w:lang w:val="en"/>
        </w:rPr>
      </w:pPr>
      <w:r w:rsidRPr="000E7227">
        <w:rPr>
          <w:rFonts w:ascii="Garamond" w:hAnsi="Garamond"/>
          <w:sz w:val="24"/>
          <w:szCs w:val="24"/>
          <w:lang w:val="en"/>
        </w:rPr>
        <w:t>•</w:t>
      </w:r>
      <w:r w:rsidRPr="000E7227">
        <w:rPr>
          <w:rFonts w:ascii="Garamond" w:hAnsi="Garamond"/>
          <w:sz w:val="24"/>
          <w:szCs w:val="24"/>
          <w:lang w:val="en"/>
        </w:rPr>
        <w:tab/>
        <w:t xml:space="preserve">Green Infrastructure: </w:t>
      </w:r>
      <w:hyperlink r:id="rId13" w:history="1">
        <w:r w:rsidRPr="00A44DA2">
          <w:rPr>
            <w:rStyle w:val="Hyperlink"/>
            <w:rFonts w:ascii="Garamond" w:hAnsi="Garamond"/>
            <w:sz w:val="24"/>
            <w:szCs w:val="24"/>
            <w:lang w:val="en"/>
          </w:rPr>
          <w:t>https://www.nyc.gov/site/dep/water/green-infrastructure.page</w:t>
        </w:r>
      </w:hyperlink>
      <w:r>
        <w:rPr>
          <w:rFonts w:ascii="Garamond" w:hAnsi="Garamond"/>
          <w:sz w:val="24"/>
          <w:szCs w:val="24"/>
          <w:lang w:val="en"/>
        </w:rPr>
        <w:t xml:space="preserve"> </w:t>
      </w:r>
      <w:r w:rsidRPr="000E7227">
        <w:rPr>
          <w:rFonts w:ascii="Garamond" w:hAnsi="Garamond"/>
          <w:sz w:val="24"/>
          <w:szCs w:val="24"/>
          <w:lang w:val="en"/>
        </w:rPr>
        <w:t xml:space="preserve"> </w:t>
      </w:r>
    </w:p>
    <w:p w14:paraId="20FF9D10" w14:textId="53BD7E2D" w:rsidR="001636EB" w:rsidRDefault="000E7227" w:rsidP="00595AA8">
      <w:pPr>
        <w:ind w:left="720" w:hanging="720"/>
        <w:rPr>
          <w:rFonts w:ascii="Garamond" w:hAnsi="Garamond"/>
          <w:sz w:val="24"/>
          <w:szCs w:val="24"/>
          <w:lang w:val="en"/>
        </w:rPr>
      </w:pPr>
      <w:r w:rsidRPr="000E7227">
        <w:rPr>
          <w:rFonts w:ascii="Garamond" w:hAnsi="Garamond"/>
          <w:sz w:val="24"/>
          <w:szCs w:val="24"/>
          <w:lang w:val="en"/>
        </w:rPr>
        <w:t>•</w:t>
      </w:r>
      <w:r w:rsidRPr="000E7227">
        <w:rPr>
          <w:rFonts w:ascii="Garamond" w:hAnsi="Garamond"/>
          <w:sz w:val="24"/>
          <w:szCs w:val="24"/>
          <w:lang w:val="en"/>
        </w:rPr>
        <w:tab/>
        <w:t xml:space="preserve">Tibbetts Brook – Stream daylighting is the process of restoring a stream to a more natural state by removing any obstructions covering it, such as concrete or pavement.  </w:t>
      </w:r>
      <w:hyperlink r:id="rId14" w:history="1">
        <w:r w:rsidRPr="00A44DA2">
          <w:rPr>
            <w:rStyle w:val="Hyperlink"/>
            <w:rFonts w:ascii="Garamond" w:hAnsi="Garamond"/>
            <w:sz w:val="24"/>
            <w:szCs w:val="24"/>
            <w:lang w:val="en"/>
          </w:rPr>
          <w:t>https://www.nyc.gov/site/dep/whats-new/tibbetts-brook-daylighting-project.page</w:t>
        </w:r>
      </w:hyperlink>
      <w:r>
        <w:rPr>
          <w:rFonts w:ascii="Garamond" w:hAnsi="Garamond"/>
          <w:sz w:val="24"/>
          <w:szCs w:val="24"/>
          <w:lang w:val="en"/>
        </w:rPr>
        <w:t xml:space="preserve"> </w:t>
      </w:r>
      <w:r w:rsidRPr="000E7227">
        <w:rPr>
          <w:rFonts w:ascii="Garamond" w:hAnsi="Garamond"/>
          <w:sz w:val="24"/>
          <w:szCs w:val="24"/>
          <w:lang w:val="en"/>
        </w:rPr>
        <w:t xml:space="preserve"> </w:t>
      </w:r>
    </w:p>
    <w:sectPr w:rsidR="001636EB">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2E6A" w14:textId="77777777" w:rsidR="004D5DEA" w:rsidRDefault="004D5DEA" w:rsidP="007E2D13">
      <w:pPr>
        <w:spacing w:line="240" w:lineRule="auto"/>
      </w:pPr>
      <w:r>
        <w:separator/>
      </w:r>
    </w:p>
  </w:endnote>
  <w:endnote w:type="continuationSeparator" w:id="0">
    <w:p w14:paraId="4398C8F3" w14:textId="77777777" w:rsidR="004D5DEA" w:rsidRDefault="004D5DEA" w:rsidP="007E2D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8C50B" w14:textId="77777777" w:rsidR="004D5DEA" w:rsidRDefault="004D5DEA" w:rsidP="007E2D13">
      <w:pPr>
        <w:spacing w:line="240" w:lineRule="auto"/>
      </w:pPr>
      <w:r>
        <w:separator/>
      </w:r>
    </w:p>
  </w:footnote>
  <w:footnote w:type="continuationSeparator" w:id="0">
    <w:p w14:paraId="3AE0E725" w14:textId="77777777" w:rsidR="004D5DEA" w:rsidRDefault="004D5DEA" w:rsidP="007E2D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5173" w14:textId="7921317C" w:rsidR="007E2D13" w:rsidRDefault="007E2D13" w:rsidP="007E2D13">
    <w:pPr>
      <w:pStyle w:val="Header"/>
      <w:jc w:val="center"/>
    </w:pPr>
    <w:r>
      <w:rPr>
        <w:noProof/>
        <w14:ligatures w14:val="standardContextual"/>
      </w:rPr>
      <w:drawing>
        <wp:inline distT="0" distB="0" distL="0" distR="0" wp14:anchorId="0974500C" wp14:editId="70994FAF">
          <wp:extent cx="914852" cy="941273"/>
          <wp:effectExtent l="0" t="0" r="0" b="0"/>
          <wp:docPr id="1053473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473561" name="Picture 1053473561"/>
                  <pic:cNvPicPr/>
                </pic:nvPicPr>
                <pic:blipFill>
                  <a:blip r:embed="rId1">
                    <a:extLst>
                      <a:ext uri="{28A0092B-C50C-407E-A947-70E740481C1C}">
                        <a14:useLocalDpi xmlns:a14="http://schemas.microsoft.com/office/drawing/2010/main" val="0"/>
                      </a:ext>
                    </a:extLst>
                  </a:blip>
                  <a:stretch>
                    <a:fillRect/>
                  </a:stretch>
                </pic:blipFill>
                <pic:spPr>
                  <a:xfrm>
                    <a:off x="0" y="0"/>
                    <a:ext cx="928178" cy="9549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27"/>
    <w:rsid w:val="000E3C69"/>
    <w:rsid w:val="000E7227"/>
    <w:rsid w:val="001636EB"/>
    <w:rsid w:val="002C07D6"/>
    <w:rsid w:val="004D0FBA"/>
    <w:rsid w:val="004D5DEA"/>
    <w:rsid w:val="00595AA8"/>
    <w:rsid w:val="005A0936"/>
    <w:rsid w:val="00731E8D"/>
    <w:rsid w:val="00757A27"/>
    <w:rsid w:val="007E121F"/>
    <w:rsid w:val="007E2D13"/>
    <w:rsid w:val="00917E99"/>
    <w:rsid w:val="00B80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C2E6E"/>
  <w15:chartTrackingRefBased/>
  <w15:docId w15:val="{B871C956-BA97-47FB-973F-EA3B01A3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227"/>
    <w:pPr>
      <w:spacing w:after="0" w:line="252" w:lineRule="auto"/>
    </w:pPr>
    <w:rPr>
      <w:color w:val="404040" w:themeColor="text1" w:themeTint="BF"/>
      <w:sz w:val="28"/>
      <w:szCs w:val="28"/>
      <w:lang w:eastAsia="ja-JP"/>
      <w14:ligatures w14:val="standard"/>
    </w:rPr>
  </w:style>
  <w:style w:type="paragraph" w:styleId="Heading1">
    <w:name w:val="heading 1"/>
    <w:basedOn w:val="Normal"/>
    <w:next w:val="Normal"/>
    <w:link w:val="Heading1Char"/>
    <w:uiPriority w:val="9"/>
    <w:qFormat/>
    <w:rsid w:val="000E7227"/>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E7227"/>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E7227"/>
    <w:pPr>
      <w:keepNext/>
      <w:keepLines/>
      <w:spacing w:before="160" w:after="80" w:line="278" w:lineRule="auto"/>
      <w:outlineLvl w:val="2"/>
    </w:pPr>
    <w:rPr>
      <w:rFonts w:eastAsiaTheme="majorEastAsia" w:cstheme="majorBidi"/>
      <w:color w:val="2F5496" w:themeColor="accent1" w:themeShade="BF"/>
      <w:lang w:eastAsia="en-US"/>
      <w14:ligatures w14:val="standardContextual"/>
    </w:rPr>
  </w:style>
  <w:style w:type="paragraph" w:styleId="Heading4">
    <w:name w:val="heading 4"/>
    <w:basedOn w:val="Normal"/>
    <w:next w:val="Normal"/>
    <w:link w:val="Heading4Char"/>
    <w:uiPriority w:val="9"/>
    <w:semiHidden/>
    <w:unhideWhenUsed/>
    <w:qFormat/>
    <w:rsid w:val="000E7227"/>
    <w:pPr>
      <w:keepNext/>
      <w:keepLines/>
      <w:spacing w:before="80" w:after="40" w:line="278" w:lineRule="auto"/>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0E7227"/>
    <w:pPr>
      <w:keepNext/>
      <w:keepLines/>
      <w:spacing w:before="80" w:after="40" w:line="278" w:lineRule="auto"/>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0E7227"/>
    <w:pPr>
      <w:keepNext/>
      <w:keepLines/>
      <w:spacing w:before="40" w:line="278" w:lineRule="auto"/>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0E7227"/>
    <w:pPr>
      <w:keepNext/>
      <w:keepLines/>
      <w:spacing w:before="40" w:line="278" w:lineRule="auto"/>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0E7227"/>
    <w:pPr>
      <w:keepNext/>
      <w:keepLines/>
      <w:spacing w:line="278" w:lineRule="auto"/>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0E7227"/>
    <w:pPr>
      <w:keepNext/>
      <w:keepLines/>
      <w:spacing w:line="278" w:lineRule="auto"/>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2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72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72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72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72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7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227"/>
    <w:rPr>
      <w:rFonts w:eastAsiaTheme="majorEastAsia" w:cstheme="majorBidi"/>
      <w:color w:val="272727" w:themeColor="text1" w:themeTint="D8"/>
    </w:rPr>
  </w:style>
  <w:style w:type="paragraph" w:styleId="Title">
    <w:name w:val="Title"/>
    <w:basedOn w:val="Normal"/>
    <w:next w:val="Normal"/>
    <w:link w:val="TitleChar"/>
    <w:uiPriority w:val="10"/>
    <w:qFormat/>
    <w:rsid w:val="000E7227"/>
    <w:pPr>
      <w:spacing w:after="80" w:line="240" w:lineRule="auto"/>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E7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227"/>
    <w:pPr>
      <w:numPr>
        <w:ilvl w:val="1"/>
      </w:numPr>
      <w:spacing w:after="160" w:line="278" w:lineRule="auto"/>
    </w:pPr>
    <w:rPr>
      <w:rFonts w:eastAsiaTheme="majorEastAsia" w:cstheme="majorBidi"/>
      <w:color w:val="595959" w:themeColor="text1" w:themeTint="A6"/>
      <w:spacing w:val="15"/>
      <w:lang w:eastAsia="en-US"/>
      <w14:ligatures w14:val="standardContextual"/>
    </w:rPr>
  </w:style>
  <w:style w:type="character" w:customStyle="1" w:styleId="SubtitleChar">
    <w:name w:val="Subtitle Char"/>
    <w:basedOn w:val="DefaultParagraphFont"/>
    <w:link w:val="Subtitle"/>
    <w:uiPriority w:val="11"/>
    <w:rsid w:val="000E7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227"/>
    <w:pPr>
      <w:spacing w:before="160" w:after="160" w:line="278" w:lineRule="auto"/>
      <w:jc w:val="center"/>
    </w:pPr>
    <w:rPr>
      <w:i/>
      <w:iCs/>
      <w:sz w:val="24"/>
      <w:szCs w:val="24"/>
      <w:lang w:eastAsia="en-US"/>
      <w14:ligatures w14:val="standardContextual"/>
    </w:rPr>
  </w:style>
  <w:style w:type="character" w:customStyle="1" w:styleId="QuoteChar">
    <w:name w:val="Quote Char"/>
    <w:basedOn w:val="DefaultParagraphFont"/>
    <w:link w:val="Quote"/>
    <w:uiPriority w:val="29"/>
    <w:rsid w:val="000E7227"/>
    <w:rPr>
      <w:i/>
      <w:iCs/>
      <w:color w:val="404040" w:themeColor="text1" w:themeTint="BF"/>
    </w:rPr>
  </w:style>
  <w:style w:type="paragraph" w:styleId="ListParagraph">
    <w:name w:val="List Paragraph"/>
    <w:basedOn w:val="Normal"/>
    <w:uiPriority w:val="34"/>
    <w:qFormat/>
    <w:rsid w:val="000E7227"/>
    <w:pPr>
      <w:spacing w:after="160" w:line="278" w:lineRule="auto"/>
      <w:ind w:left="720"/>
      <w:contextualSpacing/>
    </w:pPr>
    <w:rPr>
      <w:color w:val="auto"/>
      <w:sz w:val="24"/>
      <w:szCs w:val="24"/>
      <w:lang w:eastAsia="en-US"/>
      <w14:ligatures w14:val="standardContextual"/>
    </w:rPr>
  </w:style>
  <w:style w:type="character" w:styleId="IntenseEmphasis">
    <w:name w:val="Intense Emphasis"/>
    <w:basedOn w:val="DefaultParagraphFont"/>
    <w:uiPriority w:val="21"/>
    <w:qFormat/>
    <w:rsid w:val="000E7227"/>
    <w:rPr>
      <w:i/>
      <w:iCs/>
      <w:color w:val="2F5496" w:themeColor="accent1" w:themeShade="BF"/>
    </w:rPr>
  </w:style>
  <w:style w:type="paragraph" w:styleId="IntenseQuote">
    <w:name w:val="Intense Quote"/>
    <w:basedOn w:val="Normal"/>
    <w:next w:val="Normal"/>
    <w:link w:val="IntenseQuoteChar"/>
    <w:uiPriority w:val="30"/>
    <w:qFormat/>
    <w:rsid w:val="000E722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0E7227"/>
    <w:rPr>
      <w:i/>
      <w:iCs/>
      <w:color w:val="2F5496" w:themeColor="accent1" w:themeShade="BF"/>
    </w:rPr>
  </w:style>
  <w:style w:type="character" w:styleId="IntenseReference">
    <w:name w:val="Intense Reference"/>
    <w:basedOn w:val="DefaultParagraphFont"/>
    <w:uiPriority w:val="32"/>
    <w:qFormat/>
    <w:rsid w:val="000E7227"/>
    <w:rPr>
      <w:b/>
      <w:bCs/>
      <w:smallCaps/>
      <w:color w:val="2F5496" w:themeColor="accent1" w:themeShade="BF"/>
      <w:spacing w:val="5"/>
    </w:rPr>
  </w:style>
  <w:style w:type="character" w:styleId="Hyperlink">
    <w:name w:val="Hyperlink"/>
    <w:basedOn w:val="DefaultParagraphFont"/>
    <w:uiPriority w:val="99"/>
    <w:unhideWhenUsed/>
    <w:rsid w:val="000E7227"/>
    <w:rPr>
      <w:color w:val="0563C1" w:themeColor="hyperlink"/>
      <w:u w:val="single"/>
    </w:rPr>
  </w:style>
  <w:style w:type="character" w:styleId="UnresolvedMention">
    <w:name w:val="Unresolved Mention"/>
    <w:basedOn w:val="DefaultParagraphFont"/>
    <w:uiPriority w:val="99"/>
    <w:semiHidden/>
    <w:unhideWhenUsed/>
    <w:rsid w:val="000E7227"/>
    <w:rPr>
      <w:color w:val="605E5C"/>
      <w:shd w:val="clear" w:color="auto" w:fill="E1DFDD"/>
    </w:rPr>
  </w:style>
  <w:style w:type="paragraph" w:styleId="Header">
    <w:name w:val="header"/>
    <w:basedOn w:val="Normal"/>
    <w:link w:val="HeaderChar"/>
    <w:uiPriority w:val="99"/>
    <w:unhideWhenUsed/>
    <w:rsid w:val="007E2D13"/>
    <w:pPr>
      <w:tabs>
        <w:tab w:val="center" w:pos="4680"/>
        <w:tab w:val="right" w:pos="9360"/>
      </w:tabs>
      <w:spacing w:line="240" w:lineRule="auto"/>
    </w:pPr>
  </w:style>
  <w:style w:type="character" w:customStyle="1" w:styleId="HeaderChar">
    <w:name w:val="Header Char"/>
    <w:basedOn w:val="DefaultParagraphFont"/>
    <w:link w:val="Header"/>
    <w:uiPriority w:val="99"/>
    <w:rsid w:val="007E2D13"/>
    <w:rPr>
      <w:color w:val="404040" w:themeColor="text1" w:themeTint="BF"/>
      <w:sz w:val="28"/>
      <w:szCs w:val="28"/>
      <w:lang w:eastAsia="ja-JP"/>
      <w14:ligatures w14:val="standard"/>
    </w:rPr>
  </w:style>
  <w:style w:type="paragraph" w:styleId="Footer">
    <w:name w:val="footer"/>
    <w:basedOn w:val="Normal"/>
    <w:link w:val="FooterChar"/>
    <w:uiPriority w:val="99"/>
    <w:unhideWhenUsed/>
    <w:rsid w:val="007E2D13"/>
    <w:pPr>
      <w:tabs>
        <w:tab w:val="center" w:pos="4680"/>
        <w:tab w:val="right" w:pos="9360"/>
      </w:tabs>
      <w:spacing w:line="240" w:lineRule="auto"/>
    </w:pPr>
  </w:style>
  <w:style w:type="character" w:customStyle="1" w:styleId="FooterChar">
    <w:name w:val="Footer Char"/>
    <w:basedOn w:val="DefaultParagraphFont"/>
    <w:link w:val="Footer"/>
    <w:uiPriority w:val="99"/>
    <w:rsid w:val="007E2D13"/>
    <w:rPr>
      <w:color w:val="404040" w:themeColor="text1" w:themeTint="BF"/>
      <w:sz w:val="28"/>
      <w:szCs w:val="28"/>
      <w:lang w:eastAsia="ja-JP"/>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eq.org/2022/04/02/treat-rain-like-a-natural-resource/" TargetMode="External"/><Relationship Id="rId13" Type="http://schemas.openxmlformats.org/officeDocument/2006/relationships/hyperlink" Target="https://www.nyc.gov/site/dep/water/green-infrastructure.page" TargetMode="External"/><Relationship Id="rId3" Type="http://schemas.openxmlformats.org/officeDocument/2006/relationships/webSettings" Target="webSettings.xml"/><Relationship Id="rId7" Type="http://schemas.openxmlformats.org/officeDocument/2006/relationships/hyperlink" Target="http://www.bceq.org/wp-content/uploads/2018/10/Harlem-River-Hilltop-online-1.pdf" TargetMode="External"/><Relationship Id="rId12" Type="http://schemas.openxmlformats.org/officeDocument/2006/relationships/hyperlink" Target="https://naturalareasnyc.org/4-different-types-of-wetlands-and-where-in-nyc-to-visit-the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ceq.org" TargetMode="External"/><Relationship Id="rId11" Type="http://schemas.openxmlformats.org/officeDocument/2006/relationships/hyperlink" Target="https://naturalareasnyc.org/stormwater-management-nature-steps-up-where-city-infrastructure-falls-short/"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naturalareasnyc.org/nyc-nature-map/" TargetMode="External"/><Relationship Id="rId4" Type="http://schemas.openxmlformats.org/officeDocument/2006/relationships/footnotes" Target="footnotes.xml"/><Relationship Id="rId9" Type="http://schemas.openxmlformats.org/officeDocument/2006/relationships/hyperlink" Target="https://tree-map.nycgovparks.org/tree-map" TargetMode="External"/><Relationship Id="rId14" Type="http://schemas.openxmlformats.org/officeDocument/2006/relationships/hyperlink" Target="https://www.nyc.gov/site/dep/whats-new/tibbetts-brook-daylighting-project.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Argenti</dc:creator>
  <cp:keywords/>
  <dc:description/>
  <cp:lastModifiedBy>Karen Argenti</cp:lastModifiedBy>
  <cp:revision>2</cp:revision>
  <cp:lastPrinted>2025-09-25T04:57:00Z</cp:lastPrinted>
  <dcterms:created xsi:type="dcterms:W3CDTF">2025-09-25T05:03:00Z</dcterms:created>
  <dcterms:modified xsi:type="dcterms:W3CDTF">2025-09-25T05:03:00Z</dcterms:modified>
</cp:coreProperties>
</file>